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F1" w:rsidRPr="00B317F1" w:rsidRDefault="00B317F1" w:rsidP="00E536C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17F1" w:rsidRDefault="00B317F1" w:rsidP="00E536C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6C5" w:rsidRDefault="00E536C5" w:rsidP="00E536C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по культуре администрации </w:t>
      </w:r>
    </w:p>
    <w:p w:rsidR="00E536C5" w:rsidRDefault="00E536C5" w:rsidP="00E536C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Новомосковск </w:t>
      </w:r>
    </w:p>
    <w:p w:rsidR="00E536C5" w:rsidRDefault="00E536C5" w:rsidP="00E536C5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E536C5" w:rsidRDefault="00E536C5" w:rsidP="00E536C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66D30" w:rsidRPr="00E536C5" w:rsidRDefault="00B317F1" w:rsidP="00E536C5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600F" w:rsidRDefault="0051600F" w:rsidP="00516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00F">
        <w:rPr>
          <w:rFonts w:ascii="Times New Roman" w:hAnsi="Times New Roman"/>
          <w:b/>
          <w:sz w:val="28"/>
        </w:rPr>
        <w:t xml:space="preserve">Об утверждении требований </w:t>
      </w:r>
      <w:r w:rsidRPr="0051600F">
        <w:rPr>
          <w:rFonts w:ascii="Times New Roman" w:hAnsi="Times New Roman"/>
          <w:b/>
          <w:sz w:val="28"/>
          <w:szCs w:val="28"/>
        </w:rPr>
        <w:t xml:space="preserve">к закупаемым для обеспечения нужд </w:t>
      </w:r>
      <w:r w:rsidR="0035779C">
        <w:rPr>
          <w:rFonts w:ascii="Times New Roman" w:hAnsi="Times New Roman"/>
          <w:b/>
          <w:sz w:val="28"/>
          <w:szCs w:val="28"/>
        </w:rPr>
        <w:t xml:space="preserve">комитета по культуре </w:t>
      </w:r>
      <w:r w:rsidRPr="0051600F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город Новомосковск (включая подведомственные казенные и бюджетные учреждения) отдельным видам товаров, работ, услуг (в том числе предельные цены товаров, работ, услуг)</w:t>
      </w:r>
    </w:p>
    <w:p w:rsidR="0051600F" w:rsidRDefault="0051600F" w:rsidP="00B117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3D9C" w:rsidRPr="00023F40" w:rsidRDefault="00A73D9C" w:rsidP="00023F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1521D8">
        <w:rPr>
          <w:rFonts w:ascii="Times New Roman" w:hAnsi="Times New Roman"/>
          <w:sz w:val="28"/>
        </w:rPr>
        <w:t xml:space="preserve">В соответствии с частью 5 статьи 19 Федерального закона </w:t>
      </w:r>
      <w:r w:rsidRPr="001521D8">
        <w:rPr>
          <w:rFonts w:ascii="Times New Roman" w:hAnsi="Times New Roman"/>
          <w:sz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город Новомосковск от 03.08.2016 № 2499  «Об утверждении Правил определения требований к закупаемым органами местного самоуправления, органами территориального управления, отраслевыми (функциональными) органами администрации муниципального образования город Новомосковск, имеющими статус юридических</w:t>
      </w:r>
      <w:proofErr w:type="gramEnd"/>
      <w:r w:rsidRPr="001521D8">
        <w:rPr>
          <w:rFonts w:ascii="Times New Roman" w:hAnsi="Times New Roman"/>
          <w:sz w:val="28"/>
        </w:rPr>
        <w:t xml:space="preserve"> </w:t>
      </w:r>
      <w:proofErr w:type="gramStart"/>
      <w:r w:rsidRPr="001521D8">
        <w:rPr>
          <w:rFonts w:ascii="Times New Roman" w:hAnsi="Times New Roman"/>
          <w:sz w:val="28"/>
        </w:rPr>
        <w:t>лиц (включая подведомственные им казённые и бюджетные</w:t>
      </w:r>
      <w:proofErr w:type="gramEnd"/>
      <w:r w:rsidRPr="001521D8">
        <w:rPr>
          <w:rFonts w:ascii="Times New Roman" w:hAnsi="Times New Roman"/>
          <w:sz w:val="28"/>
        </w:rPr>
        <w:t xml:space="preserve"> </w:t>
      </w:r>
      <w:proofErr w:type="gramStart"/>
      <w:r w:rsidRPr="001521D8">
        <w:rPr>
          <w:rFonts w:ascii="Times New Roman" w:hAnsi="Times New Roman"/>
          <w:sz w:val="28"/>
        </w:rPr>
        <w:t xml:space="preserve">учреждения) отдельным видам товаров, работ, услуг (в том числе предельные цены товаров, работ, услуг) для обеспечения муниципальных нужд», </w:t>
      </w:r>
      <w:r w:rsidR="00C65AB7" w:rsidRPr="00023F40">
        <w:rPr>
          <w:rFonts w:ascii="Times New Roman" w:hAnsi="Times New Roman"/>
          <w:sz w:val="28"/>
        </w:rPr>
        <w:t>ПРИКАЗЫВАЮ</w:t>
      </w:r>
      <w:r w:rsidRPr="00023F40">
        <w:rPr>
          <w:rFonts w:ascii="Times New Roman" w:hAnsi="Times New Roman"/>
          <w:sz w:val="28"/>
        </w:rPr>
        <w:t>:</w:t>
      </w:r>
      <w:proofErr w:type="gramEnd"/>
    </w:p>
    <w:p w:rsidR="00A73D9C" w:rsidRPr="00C65AB7" w:rsidRDefault="00A73D9C" w:rsidP="00E536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5AB7">
        <w:rPr>
          <w:rFonts w:ascii="Times New Roman" w:hAnsi="Times New Roman"/>
          <w:sz w:val="28"/>
        </w:rPr>
        <w:t xml:space="preserve">Утвердить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</w:t>
      </w:r>
      <w:r w:rsidR="000E4F59">
        <w:rPr>
          <w:rFonts w:ascii="Times New Roman" w:hAnsi="Times New Roman"/>
          <w:sz w:val="28"/>
        </w:rPr>
        <w:t xml:space="preserve">комитета по культуре </w:t>
      </w:r>
      <w:r w:rsidRPr="00C65AB7">
        <w:rPr>
          <w:rFonts w:ascii="Times New Roman" w:hAnsi="Times New Roman"/>
          <w:sz w:val="28"/>
        </w:rPr>
        <w:t>администрации муниципального образования город Но</w:t>
      </w:r>
      <w:r w:rsidR="00E536C5">
        <w:rPr>
          <w:rFonts w:ascii="Times New Roman" w:hAnsi="Times New Roman"/>
          <w:sz w:val="28"/>
        </w:rPr>
        <w:t>вомосковск и подведомственных ему</w:t>
      </w:r>
      <w:r w:rsidRPr="00C65AB7">
        <w:rPr>
          <w:rFonts w:ascii="Times New Roman" w:hAnsi="Times New Roman"/>
          <w:sz w:val="28"/>
        </w:rPr>
        <w:t xml:space="preserve"> казенных и бюджетных учреждений</w:t>
      </w:r>
      <w:r w:rsidR="00C65AB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65AB7">
        <w:rPr>
          <w:rFonts w:ascii="Times New Roman" w:hAnsi="Times New Roman"/>
          <w:sz w:val="28"/>
          <w:szCs w:val="28"/>
        </w:rPr>
        <w:t>.</w:t>
      </w:r>
    </w:p>
    <w:p w:rsidR="003B447C" w:rsidRDefault="003B447C" w:rsidP="003B44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65AB7" w:rsidRDefault="00C65AB7" w:rsidP="003B44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65AB7" w:rsidRDefault="00C65AB7" w:rsidP="003B44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65AB7" w:rsidRDefault="00C65AB7" w:rsidP="00C65A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Pr="00C65AB7">
        <w:rPr>
          <w:rFonts w:ascii="Times New Roman" w:hAnsi="Times New Roman"/>
          <w:sz w:val="28"/>
          <w:szCs w:val="28"/>
        </w:rPr>
        <w:t xml:space="preserve"> </w:t>
      </w:r>
    </w:p>
    <w:p w:rsidR="00C65AB7" w:rsidRPr="00C65AB7" w:rsidRDefault="00C65AB7" w:rsidP="00C65A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</w:rPr>
        <w:sectPr w:rsidR="00C65AB7" w:rsidRPr="00C65AB7" w:rsidSect="0051600F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культуре                                                         </w:t>
      </w:r>
      <w:r w:rsidR="00B317F1">
        <w:rPr>
          <w:rFonts w:ascii="Times New Roman" w:hAnsi="Times New Roman"/>
          <w:sz w:val="28"/>
          <w:szCs w:val="28"/>
        </w:rPr>
        <w:t xml:space="preserve">                    </w:t>
      </w:r>
      <w:r w:rsidR="00B11779">
        <w:rPr>
          <w:rFonts w:ascii="Times New Roman" w:hAnsi="Times New Roman"/>
          <w:sz w:val="28"/>
          <w:szCs w:val="28"/>
        </w:rPr>
        <w:t xml:space="preserve"> </w:t>
      </w:r>
      <w:r w:rsidR="00B317F1">
        <w:rPr>
          <w:rFonts w:ascii="Times New Roman" w:hAnsi="Times New Roman"/>
          <w:sz w:val="28"/>
          <w:szCs w:val="28"/>
        </w:rPr>
        <w:t>_________________</w:t>
      </w:r>
    </w:p>
    <w:p w:rsidR="00566D30" w:rsidRPr="00B11779" w:rsidRDefault="00C65AB7" w:rsidP="00566D30">
      <w:pPr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  <w:r w:rsidRPr="00B11779">
        <w:rPr>
          <w:rFonts w:ascii="Times New Roman" w:hAnsi="Times New Roman"/>
          <w:sz w:val="24"/>
          <w:szCs w:val="24"/>
        </w:rPr>
        <w:lastRenderedPageBreak/>
        <w:t>Приложение к приказу комитета по культуре</w:t>
      </w:r>
      <w:r w:rsidR="00566D30" w:rsidRPr="00B11779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</w:t>
      </w:r>
      <w:r w:rsidR="00B11779" w:rsidRPr="00B11779">
        <w:rPr>
          <w:rFonts w:ascii="Times New Roman" w:hAnsi="Times New Roman"/>
          <w:sz w:val="24"/>
          <w:szCs w:val="24"/>
        </w:rPr>
        <w:t xml:space="preserve">од Новомосковск </w:t>
      </w:r>
      <w:proofErr w:type="gramStart"/>
      <w:r w:rsidR="00B11779" w:rsidRPr="00B11779">
        <w:rPr>
          <w:rFonts w:ascii="Times New Roman" w:hAnsi="Times New Roman"/>
          <w:sz w:val="24"/>
          <w:szCs w:val="24"/>
        </w:rPr>
        <w:t>от</w:t>
      </w:r>
      <w:proofErr w:type="gramEnd"/>
      <w:r w:rsidR="00B11779" w:rsidRPr="00B11779">
        <w:rPr>
          <w:rFonts w:ascii="Times New Roman" w:hAnsi="Times New Roman"/>
          <w:sz w:val="24"/>
          <w:szCs w:val="24"/>
        </w:rPr>
        <w:t xml:space="preserve"> </w:t>
      </w:r>
      <w:r w:rsidR="00B317F1">
        <w:rPr>
          <w:rFonts w:ascii="Times New Roman" w:hAnsi="Times New Roman"/>
          <w:sz w:val="24"/>
          <w:szCs w:val="24"/>
        </w:rPr>
        <w:t>___________________</w:t>
      </w:r>
    </w:p>
    <w:p w:rsidR="00566D30" w:rsidRDefault="00566D30" w:rsidP="00566D30">
      <w:pPr>
        <w:spacing w:after="0" w:line="240" w:lineRule="auto"/>
        <w:ind w:left="9498"/>
        <w:jc w:val="center"/>
        <w:rPr>
          <w:rFonts w:ascii="Times New Roman" w:hAnsi="Times New Roman"/>
          <w:sz w:val="28"/>
        </w:rPr>
      </w:pPr>
    </w:p>
    <w:p w:rsidR="00566D30" w:rsidRDefault="00566D30" w:rsidP="00566D30">
      <w:pPr>
        <w:spacing w:after="0" w:line="240" w:lineRule="auto"/>
        <w:ind w:left="9498"/>
        <w:jc w:val="center"/>
        <w:rPr>
          <w:rFonts w:ascii="Times New Roman" w:hAnsi="Times New Roman"/>
          <w:b/>
          <w:sz w:val="28"/>
        </w:rPr>
      </w:pPr>
    </w:p>
    <w:p w:rsidR="003A1011" w:rsidRPr="00EA1487" w:rsidRDefault="003A1011" w:rsidP="003A10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A1487">
        <w:rPr>
          <w:rFonts w:ascii="Times New Roman" w:hAnsi="Times New Roman"/>
          <w:b/>
          <w:sz w:val="28"/>
        </w:rPr>
        <w:t>ВЕДОМСТВЕННЫЙ ПЕРЕЧЕНЬ</w:t>
      </w:r>
    </w:p>
    <w:p w:rsidR="00B759C5" w:rsidRDefault="003A1011" w:rsidP="00A73D9C">
      <w:pPr>
        <w:jc w:val="center"/>
        <w:rPr>
          <w:rFonts w:ascii="Times New Roman" w:hAnsi="Times New Roman"/>
          <w:b/>
          <w:sz w:val="28"/>
        </w:rPr>
      </w:pPr>
      <w:r w:rsidRPr="00EA1487">
        <w:rPr>
          <w:rFonts w:ascii="Times New Roman" w:hAnsi="Times New Roman"/>
          <w:b/>
          <w:sz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/>
          <w:b/>
          <w:sz w:val="28"/>
        </w:rPr>
        <w:t xml:space="preserve"> для нужд администрации муниципального образования город Новомосковс</w:t>
      </w:r>
      <w:r w:rsidR="00A73D9C">
        <w:rPr>
          <w:rFonts w:ascii="Times New Roman" w:hAnsi="Times New Roman"/>
          <w:b/>
          <w:sz w:val="28"/>
        </w:rPr>
        <w:t>к и подведомственных ей казенных и бюджетных</w:t>
      </w:r>
      <w:r>
        <w:rPr>
          <w:rFonts w:ascii="Times New Roman" w:hAnsi="Times New Roman"/>
          <w:b/>
          <w:sz w:val="28"/>
        </w:rPr>
        <w:t xml:space="preserve"> учреждений</w:t>
      </w:r>
    </w:p>
    <w:tbl>
      <w:tblPr>
        <w:tblW w:w="15452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567"/>
        <w:gridCol w:w="350"/>
        <w:gridCol w:w="1479"/>
        <w:gridCol w:w="931"/>
        <w:gridCol w:w="1248"/>
        <w:gridCol w:w="1303"/>
        <w:gridCol w:w="695"/>
        <w:gridCol w:w="155"/>
        <w:gridCol w:w="979"/>
        <w:gridCol w:w="89"/>
        <w:gridCol w:w="1470"/>
        <w:gridCol w:w="174"/>
        <w:gridCol w:w="1527"/>
        <w:gridCol w:w="1163"/>
        <w:gridCol w:w="254"/>
        <w:gridCol w:w="1560"/>
        <w:gridCol w:w="1508"/>
      </w:tblGrid>
      <w:tr w:rsidR="003A1011" w:rsidRPr="00AC604B" w:rsidTr="003A1011">
        <w:trPr>
          <w:trHeight w:val="375"/>
        </w:trPr>
        <w:tc>
          <w:tcPr>
            <w:tcW w:w="154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</w:tr>
      <w:tr w:rsidR="003A1011" w:rsidRPr="00525DF3" w:rsidTr="003A1011">
        <w:trPr>
          <w:trHeight w:val="465"/>
        </w:trPr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3A1011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Код по ОКПД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2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A1011" w:rsidRPr="00525DF3" w:rsidTr="003A1011">
        <w:trPr>
          <w:trHeight w:val="315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значение характеристики</w:t>
            </w:r>
          </w:p>
        </w:tc>
      </w:tr>
      <w:tr w:rsidR="003A1011" w:rsidRPr="00525DF3" w:rsidTr="003A1011">
        <w:trPr>
          <w:trHeight w:val="1185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код по ОКЕИ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 местного самоуправления, территориальный орган, отраслевой (функциональный) орган администрации, имеющий статус юридического 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Подведомственные казённые и бюджетные учреждения</w:t>
            </w:r>
          </w:p>
        </w:tc>
      </w:tr>
      <w:tr w:rsidR="003A1011" w:rsidRPr="00525DF3" w:rsidTr="003A1011">
        <w:trPr>
          <w:trHeight w:val="854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руководитель или заместитель руководителя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руководитель (заместитель руководителя) структурного подразделения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должности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должности</w:t>
            </w:r>
          </w:p>
        </w:tc>
      </w:tr>
      <w:tr w:rsidR="003A1011" w:rsidRPr="00525DF3" w:rsidTr="003A1011">
        <w:trPr>
          <w:trHeight w:val="315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10</w:t>
            </w:r>
          </w:p>
        </w:tc>
      </w:tr>
      <w:tr w:rsidR="00CD0720" w:rsidRPr="00525DF3" w:rsidTr="00D02DB8">
        <w:trPr>
          <w:trHeight w:val="554"/>
        </w:trPr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30.02.12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CD072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</w:t>
            </w:r>
            <w:r w:rsid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Пояснения по требуемой продукции: ноутбуки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AC421E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тип</w:t>
            </w:r>
            <w:r w:rsidR="00CD072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</w:p>
        </w:tc>
      </w:tr>
      <w:tr w:rsidR="00CD0720" w:rsidRPr="00525DF3" w:rsidTr="00D02DB8">
        <w:trPr>
          <w:trHeight w:val="554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CD072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Шт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</w:tr>
      <w:tr w:rsidR="005239B0" w:rsidRPr="00525DF3" w:rsidTr="00D02DB8">
        <w:trPr>
          <w:trHeight w:val="554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Гигабайт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</w:tr>
      <w:tr w:rsidR="005239B0" w:rsidRPr="00525DF3" w:rsidTr="00D02DB8">
        <w:trPr>
          <w:trHeight w:val="554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Объем жесткого диска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Гигабайт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</w:tr>
      <w:tr w:rsidR="005239B0" w:rsidRPr="00525DF3" w:rsidTr="00D02DB8">
        <w:trPr>
          <w:trHeight w:val="554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предельная цена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более 50000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более 50000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более 50000</w:t>
            </w:r>
          </w:p>
        </w:tc>
      </w:tr>
      <w:tr w:rsidR="005239B0" w:rsidRPr="00525DF3" w:rsidTr="00AC421E">
        <w:trPr>
          <w:trHeight w:val="554"/>
        </w:trPr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30.02.12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</w:t>
            </w:r>
            <w:r w:rsid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Пояснения по требуемой продукции: планшетные компьютеры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предельная цена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более 50000</w:t>
            </w:r>
          </w:p>
        </w:tc>
      </w:tr>
      <w:tr w:rsidR="005239B0" w:rsidRPr="00525DF3" w:rsidTr="00B82E03">
        <w:trPr>
          <w:trHeight w:val="1067"/>
        </w:trPr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30.02.15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ств дл</w:t>
            </w:r>
            <w:proofErr w:type="gramEnd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B8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F5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</w:tr>
      <w:tr w:rsidR="005239B0" w:rsidRPr="003E111F" w:rsidTr="00AC421E">
        <w:trPr>
          <w:trHeight w:val="579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</w:t>
            </w:r>
            <w:r w:rsidR="005239B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юйм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F5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F5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</w:tr>
      <w:tr w:rsidR="005239B0" w:rsidRPr="003E111F" w:rsidTr="00AC421E">
        <w:trPr>
          <w:trHeight w:val="579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Шт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</w:tr>
      <w:tr w:rsidR="005239B0" w:rsidRPr="003E111F" w:rsidTr="00AC421E">
        <w:trPr>
          <w:trHeight w:val="579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Гигабайт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</w:tr>
      <w:tr w:rsidR="005239B0" w:rsidRPr="003E111F" w:rsidTr="00AC421E">
        <w:trPr>
          <w:trHeight w:val="579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Объем жесткого диска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Гигабайт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</w:tr>
      <w:tr w:rsidR="00686B95" w:rsidRPr="003E111F" w:rsidTr="00D02DB8">
        <w:trPr>
          <w:trHeight w:val="559"/>
        </w:trPr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предельная цена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50000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686B95" w:rsidRDefault="00686B9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5634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686B95" w:rsidRDefault="00686B9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5634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686B95" w:rsidRDefault="00686B9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5634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686B95" w:rsidRDefault="00686B9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5634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50000</w:t>
            </w:r>
          </w:p>
        </w:tc>
      </w:tr>
      <w:tr w:rsidR="00D02DB8" w:rsidRPr="00525DF3" w:rsidTr="00D02DB8">
        <w:trPr>
          <w:trHeight w:val="1759"/>
        </w:trPr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30.02.16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: принтеры лазерные черно-белые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27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23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23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23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23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</w:tr>
      <w:tr w:rsidR="00D02DB8" w:rsidRPr="00525DF3" w:rsidTr="00D02DB8">
        <w:trPr>
          <w:trHeight w:val="899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</w:tr>
      <w:tr w:rsidR="00D02DB8" w:rsidRPr="00525DF3" w:rsidTr="00D02DB8">
        <w:trPr>
          <w:trHeight w:val="275"/>
        </w:trPr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30.02.16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: принтеры лазерные цветные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</w:tr>
      <w:tr w:rsidR="00D02DB8" w:rsidRPr="00525DF3" w:rsidTr="00D02DB8">
        <w:trPr>
          <w:trHeight w:val="275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40000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40000</w:t>
            </w:r>
          </w:p>
        </w:tc>
      </w:tr>
      <w:tr w:rsidR="00D02DB8" w:rsidRPr="00525DF3" w:rsidTr="00D02DB8">
        <w:trPr>
          <w:trHeight w:val="275"/>
        </w:trPr>
        <w:tc>
          <w:tcPr>
            <w:tcW w:w="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30.02.16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: принтеры струйные цветные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</w:tr>
      <w:tr w:rsidR="00D02DB8" w:rsidRPr="00525DF3" w:rsidTr="00273B5E">
        <w:trPr>
          <w:trHeight w:val="275"/>
        </w:trPr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</w:tr>
      <w:tr w:rsidR="00D02DB8" w:rsidRPr="00525DF3" w:rsidTr="00D02DB8">
        <w:trPr>
          <w:trHeight w:val="275"/>
        </w:trPr>
        <w:tc>
          <w:tcPr>
            <w:tcW w:w="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30.02.16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: МФУ лазерные черно-белые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</w:tr>
      <w:tr w:rsidR="00D02DB8" w:rsidRPr="00525DF3" w:rsidTr="00273B5E">
        <w:trPr>
          <w:trHeight w:val="275"/>
        </w:trPr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</w:tr>
      <w:tr w:rsidR="00D02DB8" w:rsidRPr="00525DF3" w:rsidTr="00D02DB8">
        <w:trPr>
          <w:trHeight w:val="275"/>
        </w:trPr>
        <w:tc>
          <w:tcPr>
            <w:tcW w:w="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30.02.16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: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МФУ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лазерные цветные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</w:tr>
      <w:tr w:rsidR="00D02DB8" w:rsidRPr="00525DF3" w:rsidTr="00273B5E">
        <w:trPr>
          <w:trHeight w:val="275"/>
        </w:trPr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</w:tr>
      <w:tr w:rsidR="00D02DB8" w:rsidRPr="00525DF3" w:rsidTr="00D02DB8">
        <w:trPr>
          <w:trHeight w:val="275"/>
        </w:trPr>
        <w:tc>
          <w:tcPr>
            <w:tcW w:w="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30.02.16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: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МФУ </w:t>
            </w:r>
            <w:proofErr w:type="gramStart"/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лазерные</w:t>
            </w:r>
            <w:proofErr w:type="gramEnd"/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черно-белые формата А3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D02DB8" w:rsidRPr="00525DF3" w:rsidTr="00273B5E">
        <w:trPr>
          <w:trHeight w:val="275"/>
        </w:trPr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</w:tr>
      <w:tr w:rsidR="00043726" w:rsidRPr="00525DF3" w:rsidTr="005A2C25">
        <w:trPr>
          <w:trHeight w:val="412"/>
        </w:trPr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32.20.11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Аппаратура</w:t>
            </w:r>
            <w:proofErr w:type="gramEnd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передающая для радиосвязи, радиовещания и телевидения.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тип устройства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Телефон/смартфон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Телефон/смартфон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Телефон/смартфон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F70167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43726" w:rsidRPr="00525DF3" w:rsidTr="005A2C25">
        <w:trPr>
          <w:trHeight w:val="703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предельная цена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не более 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F70167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</w:tr>
      <w:tr w:rsidR="00043726" w:rsidRPr="00525DF3" w:rsidTr="005A2C25">
        <w:trPr>
          <w:trHeight w:val="572"/>
        </w:trPr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34.10.22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Автомобили легковые</w:t>
            </w:r>
          </w:p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мощность двигателя, комплектация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F70167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F70167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43726" w:rsidRPr="00525DF3" w:rsidTr="005A2C25">
        <w:trPr>
          <w:trHeight w:val="269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предельная цена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F7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15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F7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</w:tr>
      <w:tr w:rsidR="00043726" w:rsidRPr="00525DF3" w:rsidTr="003A1011">
        <w:trPr>
          <w:trHeight w:val="657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34.10.30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43726" w:rsidRPr="00525DF3" w:rsidTr="003A1011">
        <w:trPr>
          <w:trHeight w:val="571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34.10.41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Средства автотранспортные грузовые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43726" w:rsidRPr="00525DF3" w:rsidTr="003A1011">
        <w:trPr>
          <w:trHeight w:val="2428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36.11.11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Мебель для сидения  с металлическим каркасом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43726" w:rsidRPr="00525DF3" w:rsidTr="003A1011">
        <w:trPr>
          <w:trHeight w:val="2767"/>
        </w:trPr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36.11.12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043726" w:rsidRPr="00525DF3" w:rsidTr="003A1011">
        <w:trPr>
          <w:trHeight w:val="2680"/>
        </w:trPr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43726" w:rsidRPr="00525DF3" w:rsidTr="003A1011">
        <w:trPr>
          <w:trHeight w:val="636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36.12.11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материал (металл)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43726" w:rsidRPr="00525DF3" w:rsidTr="003A1011">
        <w:trPr>
          <w:trHeight w:val="214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36.12.12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твердо-лиственных</w:t>
            </w:r>
            <w:proofErr w:type="gramEnd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и тропических); возможные значения: древесина хвойных и мягколиственных пород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твердо-лиственных</w:t>
            </w:r>
            <w:proofErr w:type="gramEnd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и тропических); возможные значения: древесина хвойных и мягколиственных пород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(твердо-лиственных и тропических)</w:t>
            </w: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;в</w:t>
            </w:r>
            <w:proofErr w:type="gramEnd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озможные значения: древесина хвойных и мягколиственных пород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  <w:tr w:rsidR="00043726" w:rsidRPr="00525DF3" w:rsidTr="003A1011">
        <w:trPr>
          <w:trHeight w:val="300"/>
        </w:trPr>
        <w:tc>
          <w:tcPr>
            <w:tcW w:w="154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</w:t>
            </w:r>
          </w:p>
        </w:tc>
      </w:tr>
      <w:tr w:rsidR="00043726" w:rsidRPr="00525DF3" w:rsidTr="00CF3D56">
        <w:trPr>
          <w:trHeight w:val="4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ОКПД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 детализации ОКПД</w:t>
            </w: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043726" w:rsidRPr="00525DF3" w:rsidTr="00CF3D56">
        <w:trPr>
          <w:trHeight w:val="1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043726" w:rsidRPr="00525DF3" w:rsidTr="00CF3D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E175F" w:rsidRPr="00525DF3" w:rsidTr="005A2C25">
        <w:trPr>
          <w:trHeight w:val="300"/>
        </w:trPr>
        <w:tc>
          <w:tcPr>
            <w:tcW w:w="1545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525DF3" w:rsidRDefault="007E175F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НЕФТЕПРОДУКТЫ</w:t>
            </w:r>
          </w:p>
        </w:tc>
      </w:tr>
      <w:tr w:rsidR="007E175F" w:rsidRPr="00525DF3" w:rsidTr="005A2C25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525DF3" w:rsidRDefault="007E175F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25D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5A2C25" w:rsidRDefault="007E175F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23.20.11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5A2C25" w:rsidRDefault="007E175F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Топливо моторное, включая бензин автомобильный и бензин авиационный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622F71" w:rsidRDefault="007E175F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Автомобильный бензин АИ-95</w:t>
            </w:r>
          </w:p>
          <w:p w:rsidR="007E175F" w:rsidRPr="00622F71" w:rsidRDefault="007E175F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525DF3" w:rsidRDefault="00EC79EE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525DF3" w:rsidRDefault="00EC79EE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622F71" w:rsidRDefault="007E175F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Октановое число, определённое  по исследовательскому методу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622F71" w:rsidRDefault="007E175F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95</w:t>
            </w:r>
          </w:p>
        </w:tc>
      </w:tr>
      <w:tr w:rsidR="007E175F" w:rsidRPr="00525DF3" w:rsidTr="005A2C25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F" w:rsidRPr="00525DF3" w:rsidRDefault="007E175F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F" w:rsidRPr="00525DF3" w:rsidRDefault="007E175F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F" w:rsidRPr="00525DF3" w:rsidRDefault="007E175F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F" w:rsidRPr="00525DF3" w:rsidRDefault="007E175F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525DF3" w:rsidRDefault="007E175F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525DF3" w:rsidRDefault="007E175F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622F71" w:rsidRDefault="007E175F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622F71" w:rsidRDefault="007E175F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</w:t>
            </w:r>
            <w:proofErr w:type="gramStart"/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7E175F" w:rsidRPr="00525DF3" w:rsidTr="005A2C25">
        <w:trPr>
          <w:trHeight w:val="1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F" w:rsidRPr="00525DF3" w:rsidRDefault="007E175F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F" w:rsidRPr="00525DF3" w:rsidRDefault="007E175F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F" w:rsidRPr="00525DF3" w:rsidRDefault="007E175F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F" w:rsidRPr="00525DF3" w:rsidRDefault="007E175F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AC604B" w:rsidRDefault="007E175F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AC604B" w:rsidRDefault="007E175F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622F71" w:rsidRDefault="007E175F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622F71" w:rsidRDefault="005A2C25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7E175F"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 более 40 </w:t>
            </w:r>
          </w:p>
        </w:tc>
      </w:tr>
      <w:tr w:rsidR="00EC79EE" w:rsidRPr="00525DF3" w:rsidTr="005A2C25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525DF3" w:rsidRDefault="00EC79EE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525DF3" w:rsidRDefault="00EC79EE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525DF3" w:rsidRDefault="00EC79EE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622F71" w:rsidRDefault="00EC79EE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Автомобильный бензин АИ-92</w:t>
            </w:r>
          </w:p>
          <w:p w:rsidR="00EC79EE" w:rsidRPr="00622F71" w:rsidRDefault="00EC79EE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525DF3" w:rsidRDefault="00EC79EE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525DF3" w:rsidRDefault="00EC79EE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622F71" w:rsidRDefault="00EC79EE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Октановое число, определённое  по исследовательскому методу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622F71" w:rsidRDefault="00EC79EE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92</w:t>
            </w:r>
          </w:p>
        </w:tc>
      </w:tr>
      <w:tr w:rsidR="00EC79EE" w:rsidRPr="00525DF3" w:rsidTr="005A2C25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EE" w:rsidRPr="00525DF3" w:rsidRDefault="00EC79EE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EE" w:rsidRPr="00525DF3" w:rsidRDefault="00EC79EE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EE" w:rsidRPr="00525DF3" w:rsidRDefault="00EC79EE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EE" w:rsidRPr="00525DF3" w:rsidRDefault="00EC79EE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525DF3" w:rsidRDefault="00EC79EE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525DF3" w:rsidRDefault="00EC79EE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622F71" w:rsidRDefault="00EC79EE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622F71" w:rsidRDefault="00EC79EE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</w:t>
            </w:r>
            <w:proofErr w:type="gramStart"/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EC79EE" w:rsidRPr="00525DF3" w:rsidTr="005A2C25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EE" w:rsidRPr="00525DF3" w:rsidRDefault="00EC79EE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EE" w:rsidRPr="00525DF3" w:rsidRDefault="00EC79EE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EE" w:rsidRPr="00525DF3" w:rsidRDefault="00EC79EE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EE" w:rsidRPr="00525DF3" w:rsidRDefault="00EC79EE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AC604B" w:rsidRDefault="00EC79EE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AC604B" w:rsidRDefault="00EC79EE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622F71" w:rsidRDefault="00EC79EE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EE" w:rsidRPr="00622F71" w:rsidRDefault="005A2C25" w:rsidP="00EC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EC79EE"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 более 38</w:t>
            </w:r>
          </w:p>
        </w:tc>
      </w:tr>
      <w:tr w:rsidR="00622F71" w:rsidRPr="00525DF3" w:rsidTr="005A2C25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622F71" w:rsidRDefault="00622F71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Автомобильный бензин АИ-80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1" w:rsidRPr="00622F71" w:rsidRDefault="00622F71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Октановое число, определённое  по исследовательскому методу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1" w:rsidRPr="00622F71" w:rsidRDefault="00622F71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80</w:t>
            </w:r>
          </w:p>
        </w:tc>
      </w:tr>
      <w:tr w:rsidR="00622F71" w:rsidRPr="00525DF3" w:rsidTr="005A2C25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796621" w:rsidRDefault="00622F71" w:rsidP="005A2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1" w:rsidRPr="00622F71" w:rsidRDefault="00622F71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1" w:rsidRPr="00622F71" w:rsidRDefault="00622F71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К3</w:t>
            </w:r>
          </w:p>
        </w:tc>
      </w:tr>
      <w:tr w:rsidR="00622F71" w:rsidRPr="00525DF3" w:rsidTr="005A2C25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525DF3" w:rsidRDefault="00622F71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AC604B" w:rsidRDefault="00622F71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1" w:rsidRPr="00AC604B" w:rsidRDefault="00622F71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1" w:rsidRPr="00622F71" w:rsidRDefault="00622F71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1" w:rsidRPr="00622F71" w:rsidRDefault="005A2C25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622F71"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 более 33</w:t>
            </w:r>
          </w:p>
        </w:tc>
      </w:tr>
      <w:tr w:rsidR="005A2C25" w:rsidRPr="00525DF3" w:rsidTr="005A2C25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A2C25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23.20.15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A2C25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Газойли, включая топливо дизельное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Дизельное топливо </w:t>
            </w:r>
          </w:p>
          <w:p w:rsidR="005A2C25" w:rsidRPr="005A2C25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ДТ-Л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25" w:rsidRPr="005A2C25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Цетановое число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25" w:rsidRPr="005A72C2" w:rsidRDefault="005A2C25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51</w:t>
            </w:r>
          </w:p>
        </w:tc>
      </w:tr>
      <w:tr w:rsidR="005A2C25" w:rsidRPr="00525DF3" w:rsidTr="005A2C2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A2C25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25" w:rsidRPr="005A2C25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25" w:rsidRPr="005A72C2" w:rsidRDefault="005A2C25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</w:t>
            </w:r>
            <w:proofErr w:type="gramStart"/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5A2C25" w:rsidRPr="00525DF3" w:rsidTr="005A2C2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A2C25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AC604B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AC604B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25" w:rsidRPr="00622F71" w:rsidRDefault="005A2C25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25" w:rsidRPr="00622F71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более 38</w:t>
            </w:r>
          </w:p>
        </w:tc>
      </w:tr>
      <w:tr w:rsidR="005A72C2" w:rsidRPr="00525DF3" w:rsidTr="005A2C2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Default="005A72C2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Дизельное топливо </w:t>
            </w:r>
          </w:p>
          <w:p w:rsidR="005A72C2" w:rsidRPr="005A2C25" w:rsidRDefault="005A72C2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ДТ-З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C2" w:rsidRPr="005A2C25" w:rsidRDefault="005A72C2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Цетановое число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C2" w:rsidRPr="005A72C2" w:rsidRDefault="005A72C2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47</w:t>
            </w:r>
          </w:p>
        </w:tc>
      </w:tr>
      <w:tr w:rsidR="005A72C2" w:rsidRPr="00525DF3" w:rsidTr="005A2C2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796621" w:rsidRDefault="005A72C2" w:rsidP="005A2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C2" w:rsidRPr="005A2C25" w:rsidRDefault="005A72C2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C2" w:rsidRPr="005A72C2" w:rsidRDefault="005A72C2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</w:t>
            </w:r>
            <w:proofErr w:type="gramStart"/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5A72C2" w:rsidRPr="00525DF3" w:rsidTr="005A2C2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796621" w:rsidRDefault="005A72C2" w:rsidP="005A2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C2" w:rsidRPr="00525DF3" w:rsidRDefault="005A72C2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градус Цельсия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C2" w:rsidRPr="005A72C2" w:rsidRDefault="005A72C2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Предельная температура фильтруемости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C2" w:rsidRPr="00622F71" w:rsidRDefault="005A72C2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более -20</w:t>
            </w:r>
          </w:p>
        </w:tc>
      </w:tr>
      <w:tr w:rsidR="005A2C25" w:rsidRPr="00525DF3" w:rsidTr="005A2C2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525DF3" w:rsidRDefault="005A2C25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796621" w:rsidRDefault="005A2C25" w:rsidP="005A2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AC604B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25" w:rsidRPr="00AC604B" w:rsidRDefault="005A2C25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25" w:rsidRPr="00622F71" w:rsidRDefault="005A2C25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25" w:rsidRPr="00622F71" w:rsidRDefault="005A72C2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более 38</w:t>
            </w:r>
          </w:p>
        </w:tc>
      </w:tr>
    </w:tbl>
    <w:p w:rsidR="00B11779" w:rsidRDefault="00B11779" w:rsidP="00C65AB7">
      <w:pPr>
        <w:ind w:firstLine="708"/>
        <w:rPr>
          <w:rFonts w:ascii="Times New Roman" w:hAnsi="Times New Roman"/>
          <w:b/>
          <w:sz w:val="28"/>
        </w:rPr>
      </w:pPr>
    </w:p>
    <w:p w:rsidR="005722DB" w:rsidRPr="00C65AB7" w:rsidRDefault="00C65AB7" w:rsidP="00C65A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культуре                                                                                                             </w:t>
      </w:r>
      <w:r w:rsidR="00B317F1">
        <w:rPr>
          <w:rFonts w:ascii="Times New Roman" w:hAnsi="Times New Roman"/>
          <w:sz w:val="28"/>
          <w:szCs w:val="28"/>
        </w:rPr>
        <w:t>______________</w:t>
      </w:r>
      <w:bookmarkStart w:id="0" w:name="_GoBack"/>
      <w:bookmarkEnd w:id="0"/>
    </w:p>
    <w:sectPr w:rsidR="005722DB" w:rsidRPr="00C65AB7" w:rsidSect="003A1011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0E9"/>
    <w:multiLevelType w:val="hybridMultilevel"/>
    <w:tmpl w:val="47A4C5BC"/>
    <w:lvl w:ilvl="0" w:tplc="191C9F9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17D06"/>
    <w:multiLevelType w:val="hybridMultilevel"/>
    <w:tmpl w:val="47A4C5BC"/>
    <w:lvl w:ilvl="0" w:tplc="191C9F9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12AD3"/>
    <w:multiLevelType w:val="hybridMultilevel"/>
    <w:tmpl w:val="4A96BDCE"/>
    <w:lvl w:ilvl="0" w:tplc="2AC0723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D206D"/>
    <w:multiLevelType w:val="hybridMultilevel"/>
    <w:tmpl w:val="B6682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9739C2"/>
    <w:multiLevelType w:val="hybridMultilevel"/>
    <w:tmpl w:val="98D6EDCE"/>
    <w:lvl w:ilvl="0" w:tplc="D64A7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118AC"/>
    <w:multiLevelType w:val="hybridMultilevel"/>
    <w:tmpl w:val="14B2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79F6"/>
    <w:multiLevelType w:val="hybridMultilevel"/>
    <w:tmpl w:val="7876D96E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059"/>
    <w:multiLevelType w:val="hybridMultilevel"/>
    <w:tmpl w:val="1988EFC8"/>
    <w:lvl w:ilvl="0" w:tplc="A5FC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8E"/>
    <w:rsid w:val="00023F40"/>
    <w:rsid w:val="00043726"/>
    <w:rsid w:val="000E4F59"/>
    <w:rsid w:val="001521D8"/>
    <w:rsid w:val="001746D2"/>
    <w:rsid w:val="00273B5E"/>
    <w:rsid w:val="00294FC2"/>
    <w:rsid w:val="002E7F14"/>
    <w:rsid w:val="0035779C"/>
    <w:rsid w:val="003A1011"/>
    <w:rsid w:val="003B447C"/>
    <w:rsid w:val="003E111F"/>
    <w:rsid w:val="003E3C6F"/>
    <w:rsid w:val="00414CAC"/>
    <w:rsid w:val="004D2A8E"/>
    <w:rsid w:val="0051600F"/>
    <w:rsid w:val="005239B0"/>
    <w:rsid w:val="00566D30"/>
    <w:rsid w:val="005722DB"/>
    <w:rsid w:val="005A2C25"/>
    <w:rsid w:val="005A72C2"/>
    <w:rsid w:val="00622F71"/>
    <w:rsid w:val="00686B95"/>
    <w:rsid w:val="0070179B"/>
    <w:rsid w:val="00726C13"/>
    <w:rsid w:val="007E175F"/>
    <w:rsid w:val="00827D21"/>
    <w:rsid w:val="00832877"/>
    <w:rsid w:val="00984B48"/>
    <w:rsid w:val="00A25405"/>
    <w:rsid w:val="00A27213"/>
    <w:rsid w:val="00A73D9C"/>
    <w:rsid w:val="00AC421E"/>
    <w:rsid w:val="00B008D7"/>
    <w:rsid w:val="00B11779"/>
    <w:rsid w:val="00B317F1"/>
    <w:rsid w:val="00B759C5"/>
    <w:rsid w:val="00B82E03"/>
    <w:rsid w:val="00BB04B8"/>
    <w:rsid w:val="00C34B8C"/>
    <w:rsid w:val="00C65AB7"/>
    <w:rsid w:val="00CD0720"/>
    <w:rsid w:val="00CF3D56"/>
    <w:rsid w:val="00D02DB8"/>
    <w:rsid w:val="00D03FF6"/>
    <w:rsid w:val="00DF5418"/>
    <w:rsid w:val="00E536C5"/>
    <w:rsid w:val="00E6234B"/>
    <w:rsid w:val="00EC79EE"/>
    <w:rsid w:val="00F55876"/>
    <w:rsid w:val="00F70167"/>
    <w:rsid w:val="00FA3E96"/>
    <w:rsid w:val="00FA4A75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E53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36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E53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36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ECO01</dc:creator>
  <cp:lastModifiedBy>User</cp:lastModifiedBy>
  <cp:revision>2</cp:revision>
  <dcterms:created xsi:type="dcterms:W3CDTF">2016-12-16T12:20:00Z</dcterms:created>
  <dcterms:modified xsi:type="dcterms:W3CDTF">2016-12-16T12:20:00Z</dcterms:modified>
</cp:coreProperties>
</file>