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26" w:rsidRPr="00FB1C26" w:rsidRDefault="00FB1C26" w:rsidP="00FB1C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1C26">
        <w:rPr>
          <w:rFonts w:ascii="Times New Roman" w:hAnsi="Times New Roman" w:cs="Times New Roman"/>
          <w:sz w:val="32"/>
          <w:szCs w:val="32"/>
        </w:rPr>
        <w:t xml:space="preserve">Уважаемые посетители </w:t>
      </w:r>
      <w:r w:rsidR="00CF76B3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Pr="00FB1C26">
        <w:rPr>
          <w:rFonts w:ascii="Times New Roman" w:hAnsi="Times New Roman" w:cs="Times New Roman"/>
          <w:sz w:val="32"/>
          <w:szCs w:val="32"/>
        </w:rPr>
        <w:t>учреждений культуры!</w:t>
      </w:r>
    </w:p>
    <w:p w:rsidR="00FB1C26" w:rsidRDefault="00FB1C26" w:rsidP="00FB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1C26" w:rsidRPr="00CF76B3" w:rsidRDefault="00FB1C26" w:rsidP="00FB1C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6B3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культуры муниципального образования город Новомосковск до 10 августа 2017 проводится независимая оценка качества оказания услуг. Для принятия участия в опросе и оценить </w:t>
      </w:r>
      <w:r w:rsidRPr="00CF76B3">
        <w:rPr>
          <w:rFonts w:ascii="Times New Roman" w:eastAsia="Calibri" w:hAnsi="Times New Roman" w:cs="Times New Roman"/>
          <w:bCs/>
          <w:sz w:val="28"/>
          <w:szCs w:val="28"/>
        </w:rPr>
        <w:t>качеств</w:t>
      </w:r>
      <w:r w:rsidRPr="00CF76B3">
        <w:rPr>
          <w:rFonts w:ascii="Times New Roman" w:hAnsi="Times New Roman" w:cs="Times New Roman"/>
          <w:bCs/>
          <w:sz w:val="28"/>
          <w:szCs w:val="28"/>
        </w:rPr>
        <w:t>о</w:t>
      </w:r>
      <w:r w:rsidRPr="00CF76B3"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оказания услуг, оказываемых конкретным учреждением </w:t>
      </w:r>
      <w:r w:rsidRPr="00CF76B3">
        <w:rPr>
          <w:rFonts w:ascii="Times New Roman" w:hAnsi="Times New Roman" w:cs="Times New Roman"/>
          <w:bCs/>
          <w:sz w:val="28"/>
          <w:szCs w:val="28"/>
        </w:rPr>
        <w:t>культуры, Вам необходимо перейти по соответствующей ссылке:</w:t>
      </w:r>
    </w:p>
    <w:p w:rsidR="00EB277E" w:rsidRPr="007D5C5F" w:rsidRDefault="00EB277E" w:rsidP="007D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6805"/>
      </w:tblGrid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pStyle w:val="3"/>
              <w:rPr>
                <w:b w:val="0"/>
                <w:sz w:val="24"/>
                <w:szCs w:val="24"/>
              </w:rPr>
            </w:pPr>
            <w:r w:rsidRPr="007D5C5F">
              <w:rPr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FB1C26" w:rsidRDefault="00FB1C26" w:rsidP="00FB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змещение </w:t>
            </w:r>
            <w:r w:rsidRPr="00FB1C26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r w:rsidRPr="00FB1C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удовлетворенности качеством оказания услуг в учреждении</w:t>
            </w:r>
          </w:p>
        </w:tc>
      </w:tr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 xml:space="preserve">МБУК «Городской Дворец культуры»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EB277E" w:rsidRDefault="007D5C5F" w:rsidP="00EB277E">
            <w:pPr>
              <w:spacing w:after="0" w:line="240" w:lineRule="auto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«Независимая оценка качества» на главной странице </w:t>
            </w:r>
            <w:hyperlink r:id="rId5" w:history="1">
              <w:r w:rsidRPr="00EB27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nmosk-gdk.ru</w:t>
              </w:r>
            </w:hyperlink>
          </w:p>
        </w:tc>
      </w:tr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МБУК «Центр традиционной народной культуры»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EB277E" w:rsidRDefault="007D5C5F" w:rsidP="00EB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«Независимая оценка качества» на главной странице </w:t>
            </w:r>
            <w:hyperlink r:id="rId6" w:history="1">
              <w:r w:rsidR="0065757C" w:rsidRPr="00EB27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http://www.nmosk-ctnk.ru/</w:t>
              </w:r>
            </w:hyperlink>
            <w:r w:rsidR="0065757C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pStyle w:val="2"/>
              <w:rPr>
                <w:szCs w:val="24"/>
              </w:rPr>
            </w:pPr>
            <w:r w:rsidRPr="007D5C5F">
              <w:rPr>
                <w:szCs w:val="24"/>
              </w:rPr>
              <w:t>МБУК «Дом культуры «Гипсовый»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EB277E" w:rsidRDefault="007D5C5F" w:rsidP="00EB277E">
            <w:pPr>
              <w:spacing w:after="0" w:line="240" w:lineRule="auto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E">
              <w:rPr>
                <w:rFonts w:ascii="Times New Roman" w:hAnsi="Times New Roman" w:cs="Times New Roman"/>
                <w:sz w:val="24"/>
                <w:szCs w:val="24"/>
              </w:rPr>
              <w:t>Анкета размещена в виде баннера «Оценка качества услуг учреждений культуры» на главной странице</w:t>
            </w:r>
            <w:r w:rsidR="0065757C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25202" w:rsidRPr="00EB27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https://docs.google.com/forms/d/e/1FAIpQLSehhY8vSdoXh6XXEkAcPYQh4Tyf_ovMtAPjI8aLaN6AsGQ0Mg/viewform?c=0&amp;w=1</w:t>
              </w:r>
            </w:hyperlink>
            <w:r w:rsidR="00D25202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pStyle w:val="2"/>
              <w:rPr>
                <w:szCs w:val="24"/>
              </w:rPr>
            </w:pPr>
            <w:r w:rsidRPr="007D5C5F">
              <w:rPr>
                <w:szCs w:val="24"/>
              </w:rPr>
              <w:t>МБУК «Дом культуры железнодорожников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57A" w:rsidRPr="00EB277E" w:rsidRDefault="007D5C5F" w:rsidP="00EB277E">
            <w:pPr>
              <w:spacing w:after="0" w:line="240" w:lineRule="auto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7E">
              <w:rPr>
                <w:rFonts w:ascii="Times New Roman" w:hAnsi="Times New Roman" w:cs="Times New Roman"/>
                <w:sz w:val="24"/>
                <w:szCs w:val="24"/>
              </w:rPr>
              <w:t>Анкета размещена в виде баннера «</w:t>
            </w:r>
            <w:r w:rsidR="0040657A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Анкета удовлетворенности качеством услуг в МБУК ДК Железнодорожников» </w:t>
            </w:r>
            <w:r w:rsidRPr="00EB277E">
              <w:rPr>
                <w:rFonts w:ascii="Times New Roman" w:hAnsi="Times New Roman" w:cs="Times New Roman"/>
                <w:sz w:val="24"/>
                <w:szCs w:val="24"/>
              </w:rPr>
              <w:t>на главной странице</w:t>
            </w:r>
            <w:r w:rsidR="0040657A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0657A" w:rsidRPr="00EB27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http://nmosk-dkzh.ru/%D0%B0%D0%BD%D0%BA%D0%B5%D1%82%D0%B0/</w:t>
              </w:r>
            </w:hyperlink>
            <w:r w:rsidR="0040657A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C5F" w:rsidRPr="007D5C5F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7D5C5F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5F">
              <w:rPr>
                <w:rFonts w:ascii="Times New Roman" w:hAnsi="Times New Roman" w:cs="Times New Roman"/>
                <w:sz w:val="24"/>
                <w:szCs w:val="24"/>
              </w:rPr>
              <w:t>МБУК «Сокольнический Дом культуры»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EB277E" w:rsidRDefault="00FC51BD" w:rsidP="00EB277E">
            <w:pPr>
              <w:spacing w:after="0" w:line="240" w:lineRule="auto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277E" w:rsidRPr="00EB27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https://mbuksok.wordpress.com/%d0%b0%d0%bd%d0%ba%d0%b5%d1%82%d0%b0/</w:t>
              </w:r>
            </w:hyperlink>
            <w:r w:rsidR="00EB277E" w:rsidRPr="00EB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C5F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«Культурно </w:t>
            </w:r>
            <w:proofErr w:type="gramStart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осуговый центр»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65757C" w:rsidP="00EB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«Анкета удовлетворенности качеством оказания социальных услуг МБУК КДЦ» </w:t>
            </w:r>
            <w:hyperlink r:id="rId10" w:history="1">
              <w:r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http://kdcnov.ru/?page_id=13947</w:t>
              </w:r>
            </w:hyperlink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5C5F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3A0F65" w:rsidP="003A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«Анкета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качества услуг МБУК «НБС» на главной странице  </w:t>
            </w:r>
            <w:hyperlink r:id="rId11" w:history="1">
              <w:r w:rsidR="0040657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https://docs.google.com/forms/d/1lapIFAnOnd_YwpXIKH98x5NWwG_t2Oe0CgEMhEZ4gPk/vie</w:t>
              </w:r>
              <w:r w:rsidR="0040657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0657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form?edit_requested=true</w:t>
              </w:r>
            </w:hyperlink>
            <w:r w:rsidR="0040657A"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C5F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C5F" w:rsidRPr="00AE73DE" w:rsidRDefault="007D5C5F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«Детская школа искусств»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EB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«Оценка качества услуг учреждений культуры» на главной странице </w:t>
            </w:r>
            <w:hyperlink r:id="rId12" w:history="1">
              <w:r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http://ндши.рф/</w:t>
              </w:r>
            </w:hyperlink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2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МБОУДО «Детская музыкальная школа №1»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EB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«Оценка качества услуг учреждений культуры» на главной странице </w:t>
            </w:r>
            <w:hyperlink r:id="rId13" w:history="1">
              <w:r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http://ндмш.рф/</w:t>
              </w:r>
            </w:hyperlink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2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МБУК «Объединение «</w:t>
            </w:r>
            <w:proofErr w:type="spellStart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F65" w:rsidRPr="00AE73DE" w:rsidRDefault="00FC51BD" w:rsidP="003A0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584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http://museum-nmsk.ru/anketa-udovletvorennosti-kachestvom-okazaniya-sotsialny</w:t>
              </w:r>
              <w:r w:rsidR="0001584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01584A"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-uslug-v-mbuk-obedinenie-novomoskovskij-istoriko-hudozhestvennyj-muzej/</w:t>
              </w:r>
            </w:hyperlink>
            <w:r w:rsidR="0001584A"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202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EB277E">
            <w:pPr>
              <w:pStyle w:val="1"/>
              <w:rPr>
                <w:sz w:val="24"/>
                <w:szCs w:val="24"/>
              </w:rPr>
            </w:pPr>
            <w:r w:rsidRPr="00AE73DE">
              <w:rPr>
                <w:sz w:val="24"/>
                <w:szCs w:val="24"/>
              </w:rPr>
              <w:t>МБУК «</w:t>
            </w:r>
            <w:proofErr w:type="spellStart"/>
            <w:r w:rsidRPr="00AE73DE">
              <w:rPr>
                <w:sz w:val="24"/>
                <w:szCs w:val="24"/>
              </w:rPr>
              <w:t>Ширинский</w:t>
            </w:r>
            <w:proofErr w:type="spellEnd"/>
            <w:r w:rsidRPr="00AE73DE">
              <w:rPr>
                <w:sz w:val="24"/>
                <w:szCs w:val="24"/>
              </w:rPr>
              <w:t xml:space="preserve"> культурно-досуговый центр»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AE73DE" w:rsidP="00EB2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«Оценка качества услуг учреждений культуры» на главной странице </w:t>
            </w:r>
            <w:hyperlink r:id="rId15" w:tgtFrame="_blank" w:history="1">
              <w:r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https://www.shirino-kdc.com/7777555</w:t>
              </w:r>
            </w:hyperlink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5202" w:rsidRPr="00AE73DE" w:rsidTr="00DA77F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7D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D25202" w:rsidP="00A6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>Гремячевское</w:t>
            </w:r>
            <w:proofErr w:type="spellEnd"/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централизованное культурно-досуговое объединение» 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202" w:rsidRPr="00AE73DE" w:rsidRDefault="00A66ECB" w:rsidP="00EB277E">
            <w:pPr>
              <w:spacing w:after="0" w:line="240" w:lineRule="auto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Анкета размещена в виде баннера «Оценка качества услуг учреждений культуры» на главной странице </w:t>
            </w:r>
            <w:hyperlink r:id="rId16" w:history="1">
              <w:r w:rsidRPr="00AE73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https://docs.google.com/forms/d/e/1FAIpQLScn1j_QTdtSwErAv2iGwfkr5XdQOoRGg0tByuQyBngl4EQKQg/viewform?c=0&amp;w=1</w:t>
              </w:r>
            </w:hyperlink>
            <w:r w:rsidRPr="00AE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5202" w:rsidRPr="00AE73DE" w:rsidRDefault="00D25202" w:rsidP="00FB1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5202" w:rsidRPr="00AE73DE" w:rsidSect="00CF76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4"/>
    <w:rsid w:val="0001584A"/>
    <w:rsid w:val="00110737"/>
    <w:rsid w:val="00296FC3"/>
    <w:rsid w:val="00351BF4"/>
    <w:rsid w:val="003A0F65"/>
    <w:rsid w:val="003A3692"/>
    <w:rsid w:val="003B6F33"/>
    <w:rsid w:val="0040657A"/>
    <w:rsid w:val="005B17D8"/>
    <w:rsid w:val="0065757C"/>
    <w:rsid w:val="007D5C5F"/>
    <w:rsid w:val="00893F09"/>
    <w:rsid w:val="00920758"/>
    <w:rsid w:val="009A3FB2"/>
    <w:rsid w:val="00A66ECB"/>
    <w:rsid w:val="00AE73DE"/>
    <w:rsid w:val="00CF76B3"/>
    <w:rsid w:val="00D25202"/>
    <w:rsid w:val="00DA77FE"/>
    <w:rsid w:val="00EB277E"/>
    <w:rsid w:val="00FB1C26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C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5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5C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5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C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нак Знак Знак Знак"/>
    <w:basedOn w:val="a"/>
    <w:rsid w:val="007D5C5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5">
    <w:name w:val="Strong"/>
    <w:uiPriority w:val="22"/>
    <w:qFormat/>
    <w:rsid w:val="007D5C5F"/>
    <w:rPr>
      <w:b/>
      <w:bCs/>
    </w:rPr>
  </w:style>
  <w:style w:type="character" w:styleId="a6">
    <w:name w:val="Hyperlink"/>
    <w:basedOn w:val="a0"/>
    <w:uiPriority w:val="99"/>
    <w:unhideWhenUsed/>
    <w:rsid w:val="007D5C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0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C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5C5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5C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5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5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C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нак Знак Знак Знак"/>
    <w:basedOn w:val="a"/>
    <w:rsid w:val="007D5C5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5">
    <w:name w:val="Strong"/>
    <w:uiPriority w:val="22"/>
    <w:qFormat/>
    <w:rsid w:val="007D5C5F"/>
    <w:rPr>
      <w:b/>
      <w:bCs/>
    </w:rPr>
  </w:style>
  <w:style w:type="character" w:styleId="a6">
    <w:name w:val="Hyperlink"/>
    <w:basedOn w:val="a0"/>
    <w:uiPriority w:val="99"/>
    <w:unhideWhenUsed/>
    <w:rsid w:val="007D5C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0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osk-dkzh.ru/%D0%B0%D0%BD%D0%BA%D0%B5%D1%82%D0%B0/" TargetMode="External"/><Relationship Id="rId13" Type="http://schemas.openxmlformats.org/officeDocument/2006/relationships/hyperlink" Target="http://&#1085;&#1076;&#1084;&#1096;.&#1088;&#1092;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hY8vSdoXh6XXEkAcPYQh4Tyf_ovMtAPjI8aLaN6AsGQ0Mg/viewform?c=0&amp;w=1" TargetMode="External"/><Relationship Id="rId12" Type="http://schemas.openxmlformats.org/officeDocument/2006/relationships/hyperlink" Target="http://&#1085;&#1076;&#1096;&#1080;.&#1088;&#1092;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cn1j_QTdtSwErAv2iGwfkr5XdQOoRGg0tByuQyBngl4EQKQg/viewform?c=0&amp;w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mosk-ctnk.ru/" TargetMode="External"/><Relationship Id="rId11" Type="http://schemas.openxmlformats.org/officeDocument/2006/relationships/hyperlink" Target="https://docs.google.com/forms/d/1lapIFAnOnd_YwpXIKH98x5NWwG_t2Oe0CgEMhEZ4gPk/viewform?edit_requested=true" TargetMode="External"/><Relationship Id="rId5" Type="http://schemas.openxmlformats.org/officeDocument/2006/relationships/hyperlink" Target="http://nmosk-gdk.ru" TargetMode="External"/><Relationship Id="rId15" Type="http://schemas.openxmlformats.org/officeDocument/2006/relationships/hyperlink" Target="https://www.shirino-kdc.com/7777555" TargetMode="External"/><Relationship Id="rId10" Type="http://schemas.openxmlformats.org/officeDocument/2006/relationships/hyperlink" Target="http://kdcnov.ru/?page_id=13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uksok.wordpress.com/%d0%b0%d0%bd%d0%ba%d0%b5%d1%82%d0%b0/" TargetMode="External"/><Relationship Id="rId14" Type="http://schemas.openxmlformats.org/officeDocument/2006/relationships/hyperlink" Target="http://museum-nmsk.ru/anketa-udovletvorennosti-kachestvom-okazaniya-sotsialnyh-uslug-v-mbuk-obedinenie-novomoskovskij-istoriko-hudozhestvennyj-muz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2017-04-06T06:36:00Z</dcterms:created>
  <dcterms:modified xsi:type="dcterms:W3CDTF">2017-04-06T07:33:00Z</dcterms:modified>
</cp:coreProperties>
</file>